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66A9F" w14:textId="3F4466C9" w:rsidR="0014187B" w:rsidRDefault="0014187B" w:rsidP="0014187B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>
        <w:t>12-e</w:t>
      </w:r>
      <w:r>
        <w:tab/>
      </w:r>
      <w:r>
        <w:tab/>
      </w:r>
      <w:proofErr w:type="spellStart"/>
      <w:r w:rsidRPr="00447117">
        <w:t>R2</w:t>
      </w:r>
      <w:proofErr w:type="spellEnd"/>
      <w:r w:rsidRPr="00447117">
        <w:t>-</w:t>
      </w:r>
      <w:r>
        <w:t>200</w:t>
      </w:r>
      <w:r w:rsidR="009E6E16">
        <w:t>9474</w:t>
      </w:r>
    </w:p>
    <w:p w14:paraId="50DC9730" w14:textId="7B4546D3" w:rsidR="00D309CC" w:rsidRPr="00FD166F" w:rsidRDefault="0014187B" w:rsidP="0014187B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Electronic, 02 November</w:t>
      </w:r>
      <w:r w:rsidRPr="001946D0">
        <w:rPr>
          <w:lang w:val="de-DE"/>
        </w:rPr>
        <w:t xml:space="preserve"> </w:t>
      </w:r>
      <w:r>
        <w:rPr>
          <w:lang w:val="de-DE"/>
        </w:rPr>
        <w:t>-</w:t>
      </w:r>
      <w:r w:rsidRPr="001946D0">
        <w:rPr>
          <w:lang w:val="de-DE"/>
        </w:rPr>
        <w:t xml:space="preserve"> </w:t>
      </w:r>
      <w:r>
        <w:rPr>
          <w:lang w:val="de-DE"/>
        </w:rPr>
        <w:t>13</w:t>
      </w:r>
      <w:r w:rsidRPr="001946D0">
        <w:rPr>
          <w:lang w:val="de-DE"/>
        </w:rPr>
        <w:t xml:space="preserve"> </w:t>
      </w:r>
      <w:r>
        <w:rPr>
          <w:lang w:val="de-DE"/>
        </w:rPr>
        <w:t>November,</w:t>
      </w:r>
      <w:r w:rsidRPr="001065F9">
        <w:rPr>
          <w:lang w:val="de-DE"/>
        </w:rPr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0C525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8.8</w:t>
      </w:r>
      <w:r w:rsidR="0014187B">
        <w:rPr>
          <w:lang w:eastAsia="zh-CN"/>
        </w:rPr>
        <w:t>.3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7445E3BE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006904" w:rsidRPr="00006904">
        <w:rPr>
          <w:lang w:val="en-US" w:eastAsia="zh-CN"/>
        </w:rPr>
        <w:t xml:space="preserve">Discussion on </w:t>
      </w:r>
      <w:proofErr w:type="gramStart"/>
      <w:r w:rsidR="00006904" w:rsidRPr="00006904">
        <w:rPr>
          <w:lang w:val="en-US" w:eastAsia="zh-CN"/>
        </w:rPr>
        <w:t>slice based</w:t>
      </w:r>
      <w:proofErr w:type="gramEnd"/>
      <w:r w:rsidR="00006904" w:rsidRPr="00006904">
        <w:rPr>
          <w:lang w:val="en-US" w:eastAsia="zh-CN"/>
        </w:rPr>
        <w:t xml:space="preserve"> RACH and cell barring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7231A307" w:rsidR="009B2BF9" w:rsidRDefault="00FB728B" w:rsidP="00FB728B">
      <w:pPr>
        <w:rPr>
          <w:lang w:val="en-US" w:eastAsia="zh-CN"/>
        </w:rPr>
      </w:pPr>
      <w:r>
        <w:rPr>
          <w:lang w:val="en-US" w:eastAsia="zh-CN"/>
        </w:rPr>
        <w:t>In RAN slicing</w:t>
      </w:r>
      <w:r w:rsidR="009B2BF9">
        <w:rPr>
          <w:lang w:val="en-US" w:eastAsia="zh-CN"/>
        </w:rPr>
        <w:t xml:space="preserve"> SI</w:t>
      </w:r>
      <w:r>
        <w:rPr>
          <w:lang w:val="en-US" w:eastAsia="zh-CN"/>
        </w:rPr>
        <w:t xml:space="preserve">, the </w:t>
      </w:r>
      <w:r w:rsidR="009B2BF9">
        <w:rPr>
          <w:lang w:val="en-US" w:eastAsia="zh-CN"/>
        </w:rPr>
        <w:t>main objectives related to RAN2 are listed as below from SID [</w:t>
      </w:r>
      <w:r w:rsidR="007E743D">
        <w:rPr>
          <w:lang w:val="en-US" w:eastAsia="zh-CN"/>
        </w:rPr>
        <w:t>1</w:t>
      </w:r>
      <w:r w:rsidR="009B2BF9">
        <w:rPr>
          <w:lang w:val="en-US" w:eastAsia="zh-CN"/>
        </w:rPr>
        <w:t>], with a quite tight timeline</w:t>
      </w:r>
      <w:r w:rsidR="00FF6614">
        <w:rPr>
          <w:lang w:val="en-US" w:eastAsia="zh-CN"/>
        </w:rPr>
        <w:t xml:space="preserve"> </w:t>
      </w:r>
      <w:r w:rsidR="009B2BF9">
        <w:rPr>
          <w:lang w:val="en-US" w:eastAsia="zh-CN"/>
        </w:rPr>
        <w:t>expect</w:t>
      </w:r>
      <w:r w:rsidR="00FF6614">
        <w:rPr>
          <w:rFonts w:hint="eastAsia"/>
          <w:lang w:val="en-US" w:eastAsia="zh-CN"/>
        </w:rPr>
        <w:t>ing</w:t>
      </w:r>
      <w:r w:rsidR="009B2BF9">
        <w:rPr>
          <w:lang w:val="en-US" w:eastAsia="zh-CN"/>
        </w:rPr>
        <w:t xml:space="preserve"> to be completed in Dec. 2020.</w:t>
      </w:r>
    </w:p>
    <w:p w14:paraId="42D7895D" w14:textId="77777777" w:rsidR="009B2BF9" w:rsidRPr="004D2ABE" w:rsidRDefault="009B2BF9" w:rsidP="009B2BF9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1A2DD1">
        <w:rPr>
          <w:rFonts w:eastAsia="Times New Roman"/>
        </w:rPr>
        <w:t xml:space="preserve">Study mechanisms to enable UE fast access to the </w:t>
      </w:r>
      <w:r>
        <w:rPr>
          <w:rFonts w:hint="eastAsia"/>
          <w:lang w:eastAsia="zh-CN"/>
        </w:rPr>
        <w:t xml:space="preserve">cell supporting the intended </w:t>
      </w:r>
      <w:r w:rsidRPr="001A2DD1">
        <w:rPr>
          <w:rFonts w:eastAsia="Times New Roman"/>
        </w:rPr>
        <w:t>slice</w:t>
      </w:r>
      <w:r>
        <w:rPr>
          <w:rFonts w:hint="eastAsia"/>
          <w:lang w:eastAsia="zh-CN"/>
        </w:rPr>
        <w:t xml:space="preserve">, including </w:t>
      </w:r>
      <w:r w:rsidRPr="004D2ABE">
        <w:rPr>
          <w:rFonts w:eastAsia="Times New Roman"/>
        </w:rPr>
        <w:t>[RAN2]</w:t>
      </w:r>
    </w:p>
    <w:p w14:paraId="61BD8256" w14:textId="77777777" w:rsidR="009B2BF9" w:rsidRPr="0014187B" w:rsidRDefault="009B2BF9" w:rsidP="009B2BF9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14187B">
        <w:rPr>
          <w:rFonts w:eastAsia="Times New Roman"/>
        </w:rPr>
        <w:t>Slice based cell reselection</w:t>
      </w:r>
      <w:r w:rsidRPr="0014187B">
        <w:rPr>
          <w:rFonts w:hint="eastAsia"/>
          <w:lang w:eastAsia="zh-CN"/>
        </w:rPr>
        <w:t xml:space="preserve"> under network control</w:t>
      </w:r>
    </w:p>
    <w:p w14:paraId="3E3DF702" w14:textId="77777777" w:rsidR="009B2BF9" w:rsidRPr="0014187B" w:rsidRDefault="009B2BF9" w:rsidP="009B2BF9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14187B">
        <w:rPr>
          <w:rFonts w:eastAsia="Times New Roman"/>
        </w:rPr>
        <w:t>Slice based RACH configuration</w:t>
      </w:r>
      <w:r w:rsidRPr="0014187B">
        <w:rPr>
          <w:rFonts w:hint="eastAsia"/>
          <w:lang w:eastAsia="zh-CN"/>
        </w:rPr>
        <w:t xml:space="preserve"> or access barring</w:t>
      </w:r>
    </w:p>
    <w:p w14:paraId="6A39D26E" w14:textId="77777777" w:rsidR="009B2BF9" w:rsidRPr="0014187B" w:rsidRDefault="009B2BF9" w:rsidP="009B2BF9">
      <w:pPr>
        <w:pStyle w:val="B1"/>
        <w:spacing w:after="0"/>
        <w:ind w:leftChars="284" w:firstLineChars="50" w:firstLine="100"/>
        <w:rPr>
          <w:lang w:eastAsia="zh-CN"/>
        </w:rPr>
      </w:pPr>
      <w:r w:rsidRPr="0014187B">
        <w:rPr>
          <w:rFonts w:hint="eastAsia"/>
          <w:lang w:eastAsia="zh-CN"/>
        </w:rPr>
        <w:t xml:space="preserve"> Note: whether the existing mechanism can meet this scenario or requirement can be studied.</w:t>
      </w:r>
    </w:p>
    <w:p w14:paraId="033138B4" w14:textId="43BF5388" w:rsidR="008E1810" w:rsidRDefault="009B2BF9" w:rsidP="008E7986">
      <w:pPr>
        <w:rPr>
          <w:bCs/>
          <w:lang w:val="en-US" w:eastAsia="zh-CN"/>
        </w:rPr>
      </w:pPr>
      <w:r w:rsidRPr="0014187B">
        <w:rPr>
          <w:lang w:val="en-US" w:eastAsia="zh-CN"/>
        </w:rPr>
        <w:t xml:space="preserve"> </w:t>
      </w:r>
      <w:r w:rsidRPr="0014187B">
        <w:rPr>
          <w:rFonts w:hint="eastAsia"/>
          <w:bCs/>
          <w:lang w:val="en-US"/>
        </w:rPr>
        <w:t xml:space="preserve">Note: </w:t>
      </w:r>
      <w:r w:rsidRPr="0014187B">
        <w:rPr>
          <w:rFonts w:hint="eastAsia"/>
          <w:bCs/>
          <w:lang w:val="en-US" w:eastAsia="zh-CN"/>
        </w:rPr>
        <w:t>This study item should t</w:t>
      </w:r>
      <w:r w:rsidRPr="0014187B">
        <w:rPr>
          <w:bCs/>
          <w:lang w:val="en-US"/>
        </w:rPr>
        <w:t>ake SA2 output</w:t>
      </w:r>
      <w:r w:rsidRPr="00D846C2">
        <w:rPr>
          <w:bCs/>
          <w:lang w:val="en-US"/>
        </w:rPr>
        <w:t xml:space="preserve"> on slicing enhancement into consideration</w:t>
      </w:r>
      <w:r>
        <w:rPr>
          <w:rFonts w:hint="eastAsia"/>
          <w:bCs/>
          <w:lang w:val="en-US" w:eastAsia="zh-CN"/>
        </w:rPr>
        <w:t xml:space="preserve"> if </w:t>
      </w:r>
      <w:r w:rsidRPr="00D846C2">
        <w:rPr>
          <w:bCs/>
          <w:lang w:val="en-US"/>
        </w:rPr>
        <w:t>RAN impacts are identified</w:t>
      </w:r>
      <w:r>
        <w:rPr>
          <w:rFonts w:hint="eastAsia"/>
          <w:bCs/>
          <w:lang w:val="en-US" w:eastAsia="zh-CN"/>
        </w:rPr>
        <w:t>.</w:t>
      </w:r>
    </w:p>
    <w:p w14:paraId="1DF45B48" w14:textId="72FDD7B2" w:rsidR="0014187B" w:rsidRPr="00C57CDA" w:rsidRDefault="0014187B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This paper discusses the </w:t>
      </w:r>
      <w:proofErr w:type="gramStart"/>
      <w:r>
        <w:rPr>
          <w:bCs/>
          <w:lang w:val="en-US" w:eastAsia="zh-CN"/>
        </w:rPr>
        <w:t>slice based</w:t>
      </w:r>
      <w:proofErr w:type="gramEnd"/>
      <w:r>
        <w:rPr>
          <w:bCs/>
          <w:lang w:val="en-US" w:eastAsia="zh-CN"/>
        </w:rPr>
        <w:t xml:space="preserve"> RACH configuration or access barring related issues.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209A2CF5" w14:textId="1161D344" w:rsidR="009013E4" w:rsidRPr="00A2426E" w:rsidRDefault="00EB71E2" w:rsidP="009013E4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Topic 1</w:t>
      </w:r>
      <w:r w:rsidR="009013E4" w:rsidRPr="00A2426E">
        <w:rPr>
          <w:b/>
          <w:u w:val="single"/>
          <w:lang w:val="en-US" w:eastAsia="zh-CN"/>
        </w:rPr>
        <w:t xml:space="preserve">: </w:t>
      </w:r>
      <w:r w:rsidR="009013E4">
        <w:rPr>
          <w:b/>
          <w:u w:val="single"/>
          <w:lang w:val="en-US" w:eastAsia="zh-CN"/>
        </w:rPr>
        <w:t>Slice based RACH configuration or access barring</w:t>
      </w:r>
    </w:p>
    <w:p w14:paraId="55BB868C" w14:textId="1EB1C107" w:rsidR="009013E4" w:rsidRDefault="002A0B28" w:rsidP="009013E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When talking about </w:t>
      </w:r>
      <w:r w:rsidR="007E743D">
        <w:rPr>
          <w:bCs/>
          <w:kern w:val="2"/>
          <w:lang w:val="en-US"/>
        </w:rPr>
        <w:t xml:space="preserve">slice </w:t>
      </w:r>
      <w:proofErr w:type="gramStart"/>
      <w:r w:rsidR="00B82ACC">
        <w:rPr>
          <w:bCs/>
          <w:kern w:val="2"/>
          <w:lang w:val="en-US"/>
        </w:rPr>
        <w:t xml:space="preserve">type </w:t>
      </w:r>
      <w:r w:rsidR="007E743D">
        <w:rPr>
          <w:bCs/>
          <w:kern w:val="2"/>
          <w:lang w:val="en-US"/>
        </w:rPr>
        <w:t>based</w:t>
      </w:r>
      <w:proofErr w:type="gramEnd"/>
      <w:r w:rsidR="007E743D">
        <w:rPr>
          <w:bCs/>
          <w:kern w:val="2"/>
          <w:lang w:val="en-US"/>
        </w:rPr>
        <w:t xml:space="preserve"> </w:t>
      </w:r>
      <w:r>
        <w:rPr>
          <w:bCs/>
          <w:kern w:val="2"/>
          <w:lang w:val="en-US"/>
        </w:rPr>
        <w:t xml:space="preserve">access barring, </w:t>
      </w:r>
      <w:r w:rsidR="007E743D">
        <w:rPr>
          <w:bCs/>
          <w:kern w:val="2"/>
          <w:lang w:val="en-US"/>
        </w:rPr>
        <w:t>the following</w:t>
      </w:r>
      <w:r>
        <w:rPr>
          <w:bCs/>
          <w:kern w:val="2"/>
          <w:lang w:val="en-US"/>
        </w:rPr>
        <w:t xml:space="preserve"> aspects could be considered as shown below. </w:t>
      </w:r>
      <w:r w:rsidR="00365CF6" w:rsidRPr="00365CF6">
        <w:rPr>
          <w:bCs/>
          <w:noProof/>
          <w:kern w:val="2"/>
          <w:lang w:val="en-US"/>
        </w:rPr>
        <w:drawing>
          <wp:inline distT="0" distB="0" distL="0" distR="0" wp14:anchorId="3EBE8DB9" wp14:editId="4A0CE674">
            <wp:extent cx="6122035" cy="19456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D44" w14:textId="2161895F" w:rsidR="00B80FCC" w:rsidRDefault="00B80FCC" w:rsidP="00B80FCC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1) Slice based UAC configuration: </w:t>
      </w:r>
      <w:r w:rsidR="009245DB">
        <w:rPr>
          <w:bCs/>
          <w:kern w:val="2"/>
          <w:lang w:val="en-US"/>
        </w:rPr>
        <w:t xml:space="preserve">In both </w:t>
      </w:r>
      <w:proofErr w:type="spellStart"/>
      <w:r w:rsidR="009245DB">
        <w:rPr>
          <w:bCs/>
          <w:kern w:val="2"/>
          <w:lang w:val="en-US"/>
        </w:rPr>
        <w:t>SA2</w:t>
      </w:r>
      <w:proofErr w:type="spellEnd"/>
      <w:r w:rsidR="009245DB">
        <w:rPr>
          <w:bCs/>
          <w:kern w:val="2"/>
          <w:lang w:val="en-US"/>
        </w:rPr>
        <w:t xml:space="preserve"> and </w:t>
      </w:r>
      <w:proofErr w:type="spellStart"/>
      <w:r w:rsidR="009245DB">
        <w:rPr>
          <w:bCs/>
          <w:kern w:val="2"/>
          <w:lang w:val="en-US"/>
        </w:rPr>
        <w:t>RAN2</w:t>
      </w:r>
      <w:proofErr w:type="spellEnd"/>
      <w:r w:rsidR="009245DB">
        <w:rPr>
          <w:bCs/>
          <w:kern w:val="2"/>
          <w:lang w:val="en-US"/>
        </w:rPr>
        <w:t>, the common sense is the operator defined access categories can serve the purpose</w:t>
      </w:r>
      <w:r>
        <w:rPr>
          <w:bCs/>
          <w:kern w:val="2"/>
          <w:lang w:val="en-US"/>
        </w:rPr>
        <w:t>.</w:t>
      </w:r>
    </w:p>
    <w:p w14:paraId="0A41E3F9" w14:textId="68905258" w:rsidR="00365CF6" w:rsidRDefault="00B80FCC" w:rsidP="00703AB4">
      <w:pPr>
        <w:spacing w:before="180"/>
        <w:rPr>
          <w:bCs/>
          <w:kern w:val="2"/>
          <w:lang w:val="en-US"/>
        </w:rPr>
      </w:pPr>
      <w:r w:rsidRPr="00B80FCC">
        <w:rPr>
          <w:bCs/>
          <w:kern w:val="2"/>
          <w:lang w:val="en-US"/>
        </w:rPr>
        <w:t xml:space="preserve">2) </w:t>
      </w:r>
      <w:r w:rsidR="00875235">
        <w:rPr>
          <w:bCs/>
          <w:kern w:val="2"/>
          <w:lang w:val="en-US"/>
        </w:rPr>
        <w:t>S</w:t>
      </w:r>
      <w:r w:rsidR="00291693">
        <w:rPr>
          <w:bCs/>
          <w:kern w:val="2"/>
          <w:lang w:val="en-US"/>
        </w:rPr>
        <w:t>lice specific RACH resource or RACH related parameter</w:t>
      </w:r>
      <w:r w:rsidR="00365CF6">
        <w:rPr>
          <w:bCs/>
          <w:kern w:val="2"/>
          <w:lang w:val="en-US"/>
        </w:rPr>
        <w:t xml:space="preserve">: For the RACH related parameter, the </w:t>
      </w:r>
      <w:r w:rsidR="00DA160E">
        <w:rPr>
          <w:bCs/>
          <w:kern w:val="2"/>
          <w:lang w:val="en-US"/>
        </w:rPr>
        <w:t>optimization</w:t>
      </w:r>
      <w:r w:rsidR="00365CF6">
        <w:rPr>
          <w:bCs/>
          <w:kern w:val="2"/>
          <w:lang w:val="en-US"/>
        </w:rPr>
        <w:t xml:space="preserve"> introduce</w:t>
      </w:r>
      <w:r w:rsidR="00DA160E">
        <w:rPr>
          <w:rFonts w:hint="eastAsia"/>
          <w:bCs/>
          <w:kern w:val="2"/>
          <w:lang w:val="en-US" w:eastAsia="zh-CN"/>
        </w:rPr>
        <w:t>d</w:t>
      </w:r>
      <w:r w:rsidR="00365CF6">
        <w:rPr>
          <w:bCs/>
          <w:kern w:val="2"/>
          <w:lang w:val="en-US"/>
        </w:rPr>
        <w:t xml:space="preserve"> for MPS/MCS </w:t>
      </w:r>
      <w:r w:rsidR="00365CF6" w:rsidRPr="00FF6614">
        <w:rPr>
          <w:bCs/>
          <w:kern w:val="2"/>
          <w:lang w:val="en-US"/>
        </w:rPr>
        <w:t>in [</w:t>
      </w:r>
      <w:r w:rsidR="00EB71E2">
        <w:rPr>
          <w:bCs/>
          <w:kern w:val="2"/>
          <w:lang w:val="en-US"/>
        </w:rPr>
        <w:t>2</w:t>
      </w:r>
      <w:r w:rsidR="00365CF6" w:rsidRPr="00FF6614">
        <w:rPr>
          <w:bCs/>
          <w:kern w:val="2"/>
          <w:lang w:val="en-US"/>
        </w:rPr>
        <w:t>] [</w:t>
      </w:r>
      <w:r w:rsidR="00EB71E2">
        <w:rPr>
          <w:bCs/>
          <w:kern w:val="2"/>
          <w:lang w:val="en-US"/>
        </w:rPr>
        <w:t>3</w:t>
      </w:r>
      <w:r w:rsidR="00365CF6" w:rsidRPr="00FF6614">
        <w:rPr>
          <w:bCs/>
          <w:kern w:val="2"/>
          <w:lang w:val="en-US"/>
        </w:rPr>
        <w:t>]</w:t>
      </w:r>
      <w:r w:rsidR="00365CF6">
        <w:rPr>
          <w:bCs/>
          <w:kern w:val="2"/>
          <w:lang w:val="en-US"/>
        </w:rPr>
        <w:t xml:space="preserve"> could be followed and introduc</w:t>
      </w:r>
      <w:r w:rsidR="00DA160E">
        <w:rPr>
          <w:bCs/>
          <w:kern w:val="2"/>
          <w:lang w:val="en-US"/>
        </w:rPr>
        <w:t>ing</w:t>
      </w:r>
      <w:r w:rsidR="00365CF6">
        <w:rPr>
          <w:bCs/>
          <w:kern w:val="2"/>
          <w:lang w:val="en-US"/>
        </w:rPr>
        <w:t xml:space="preserve"> </w:t>
      </w:r>
      <w:proofErr w:type="gramStart"/>
      <w:r w:rsidR="00365CF6">
        <w:rPr>
          <w:bCs/>
          <w:kern w:val="2"/>
          <w:lang w:val="en-US"/>
        </w:rPr>
        <w:t>slice based</w:t>
      </w:r>
      <w:proofErr w:type="gramEnd"/>
      <w:r w:rsidR="00365CF6">
        <w:rPr>
          <w:bCs/>
          <w:kern w:val="2"/>
          <w:lang w:val="en-US"/>
        </w:rPr>
        <w:t xml:space="preserve"> power ramping step and scaling factor for back</w:t>
      </w:r>
      <w:r w:rsidR="00EB71E2">
        <w:rPr>
          <w:bCs/>
          <w:kern w:val="2"/>
          <w:lang w:val="en-US"/>
        </w:rPr>
        <w:t>-</w:t>
      </w:r>
      <w:r w:rsidR="00365CF6">
        <w:rPr>
          <w:bCs/>
          <w:kern w:val="2"/>
          <w:lang w:val="en-US"/>
        </w:rPr>
        <w:t>off.</w:t>
      </w:r>
      <w:r w:rsidR="00746C64">
        <w:rPr>
          <w:bCs/>
          <w:kern w:val="2"/>
          <w:lang w:val="en-US"/>
        </w:rPr>
        <w:t xml:space="preserve"> </w:t>
      </w:r>
    </w:p>
    <w:p w14:paraId="03B3E51F" w14:textId="750BBCF5" w:rsidR="00746C64" w:rsidRDefault="00746C64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There was a debate whether to support RACH resource isolation for slices. </w:t>
      </w:r>
      <w:proofErr w:type="gramStart"/>
      <w:r>
        <w:rPr>
          <w:bCs/>
          <w:kern w:val="2"/>
          <w:lang w:val="en-US" w:eastAsia="zh-CN"/>
        </w:rPr>
        <w:t>Basically</w:t>
      </w:r>
      <w:proofErr w:type="gramEnd"/>
      <w:r>
        <w:rPr>
          <w:bCs/>
          <w:kern w:val="2"/>
          <w:lang w:val="en-US" w:eastAsia="zh-CN"/>
        </w:rPr>
        <w:t xml:space="preserve"> we think enabling separate RACH resources can solve the potential congestion issue on RACH, to always guarantee the fast access for high priority slice.</w:t>
      </w:r>
    </w:p>
    <w:p w14:paraId="26A2CB60" w14:textId="44003502" w:rsidR="00365CF6" w:rsidRDefault="00365CF6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3) Wait timer configured in </w:t>
      </w:r>
      <w:proofErr w:type="spellStart"/>
      <w:r w:rsidRPr="00EB71E2">
        <w:rPr>
          <w:bCs/>
          <w:i/>
          <w:kern w:val="2"/>
          <w:lang w:val="en-US" w:eastAsia="zh-CN"/>
        </w:rPr>
        <w:t>RRCReject</w:t>
      </w:r>
      <w:proofErr w:type="spellEnd"/>
      <w:r>
        <w:rPr>
          <w:bCs/>
          <w:kern w:val="2"/>
          <w:lang w:val="en-US" w:eastAsia="zh-CN"/>
        </w:rPr>
        <w:t xml:space="preserve"> and </w:t>
      </w:r>
      <w:proofErr w:type="spellStart"/>
      <w:r w:rsidRPr="00EB71E2">
        <w:rPr>
          <w:bCs/>
          <w:i/>
          <w:kern w:val="2"/>
          <w:lang w:val="en-US" w:eastAsia="zh-CN"/>
        </w:rPr>
        <w:t>RRCRelease</w:t>
      </w:r>
      <w:proofErr w:type="spellEnd"/>
      <w:r>
        <w:rPr>
          <w:bCs/>
          <w:kern w:val="2"/>
          <w:lang w:val="en-US" w:eastAsia="zh-CN"/>
        </w:rPr>
        <w:t xml:space="preserve">: In order to let NW </w:t>
      </w:r>
      <w:proofErr w:type="gramStart"/>
      <w:r>
        <w:rPr>
          <w:bCs/>
          <w:kern w:val="2"/>
          <w:lang w:val="en-US" w:eastAsia="zh-CN"/>
        </w:rPr>
        <w:t>side</w:t>
      </w:r>
      <w:proofErr w:type="gramEnd"/>
      <w:r>
        <w:rPr>
          <w:bCs/>
          <w:kern w:val="2"/>
          <w:lang w:val="en-US" w:eastAsia="zh-CN"/>
        </w:rPr>
        <w:t xml:space="preserve"> make proper configuration, NW side should be able to figure out the slice type UE is accessing or being connected.</w:t>
      </w:r>
      <w:r w:rsidR="009245DB">
        <w:rPr>
          <w:bCs/>
          <w:kern w:val="2"/>
          <w:lang w:val="en-US" w:eastAsia="zh-CN"/>
        </w:rPr>
        <w:t xml:space="preserve"> We </w:t>
      </w:r>
      <w:r w:rsidR="00746C64">
        <w:rPr>
          <w:bCs/>
          <w:kern w:val="2"/>
          <w:lang w:val="en-US" w:eastAsia="zh-CN"/>
        </w:rPr>
        <w:t xml:space="preserve">believe </w:t>
      </w:r>
      <w:r w:rsidR="009245DB">
        <w:rPr>
          <w:bCs/>
          <w:kern w:val="2"/>
          <w:lang w:val="en-US" w:eastAsia="zh-CN"/>
        </w:rPr>
        <w:t>this can already be achieved</w:t>
      </w:r>
      <w:r w:rsidR="00746C64">
        <w:rPr>
          <w:bCs/>
          <w:kern w:val="2"/>
          <w:lang w:val="en-US" w:eastAsia="zh-CN"/>
        </w:rPr>
        <w:t xml:space="preserve"> since as long as UE gets into </w:t>
      </w:r>
      <w:proofErr w:type="spellStart"/>
      <w:r w:rsidR="00746C64">
        <w:rPr>
          <w:bCs/>
          <w:kern w:val="2"/>
          <w:lang w:val="en-US" w:eastAsia="zh-CN"/>
        </w:rPr>
        <w:t>RRC</w:t>
      </w:r>
      <w:proofErr w:type="spellEnd"/>
      <w:r w:rsidR="00746C64">
        <w:rPr>
          <w:bCs/>
          <w:kern w:val="2"/>
          <w:lang w:val="en-US" w:eastAsia="zh-CN"/>
        </w:rPr>
        <w:t xml:space="preserve"> connected, NW side has clear knowledge about the slice UE is accessing</w:t>
      </w:r>
      <w:r w:rsidR="009245DB">
        <w:rPr>
          <w:bCs/>
          <w:kern w:val="2"/>
          <w:lang w:val="en-US" w:eastAsia="zh-CN"/>
        </w:rPr>
        <w:t>.</w:t>
      </w:r>
    </w:p>
    <w:p w14:paraId="56FE73C7" w14:textId="1050701F" w:rsidR="00746C64" w:rsidRPr="00746C64" w:rsidRDefault="00746C64" w:rsidP="00703AB4">
      <w:pPr>
        <w:spacing w:before="180"/>
        <w:rPr>
          <w:b/>
          <w:bCs/>
          <w:kern w:val="2"/>
          <w:lang w:val="en-US" w:eastAsia="zh-CN"/>
        </w:rPr>
      </w:pPr>
      <w:r w:rsidRPr="00746C64">
        <w:rPr>
          <w:b/>
          <w:bCs/>
          <w:kern w:val="2"/>
          <w:lang w:val="en-US" w:eastAsia="zh-CN"/>
        </w:rPr>
        <w:t>Observation 1: Slice based UAC configuration and waiter time can already be supported by existing spec.</w:t>
      </w:r>
    </w:p>
    <w:p w14:paraId="02D60312" w14:textId="08DD7DE7" w:rsidR="00875235" w:rsidRDefault="00875235" w:rsidP="00703AB4">
      <w:pPr>
        <w:spacing w:before="180"/>
        <w:rPr>
          <w:b/>
          <w:bCs/>
          <w:kern w:val="2"/>
          <w:lang w:val="en-US"/>
        </w:rPr>
      </w:pPr>
      <w:r>
        <w:rPr>
          <w:b/>
          <w:bCs/>
          <w:kern w:val="2"/>
          <w:lang w:val="en-US"/>
        </w:rPr>
        <w:t xml:space="preserve">Proposal </w:t>
      </w:r>
      <w:r w:rsidR="009245DB">
        <w:rPr>
          <w:b/>
          <w:bCs/>
          <w:kern w:val="2"/>
          <w:lang w:val="en-US"/>
        </w:rPr>
        <w:t>1</w:t>
      </w:r>
      <w:r>
        <w:rPr>
          <w:b/>
          <w:bCs/>
          <w:kern w:val="2"/>
          <w:lang w:val="en-US"/>
        </w:rPr>
        <w:t>: Suggest to discuss solutions like slice type based RACH resource and/or RACH related parameters configuration.</w:t>
      </w:r>
      <w:bookmarkStart w:id="1" w:name="_GoBack"/>
      <w:bookmarkEnd w:id="1"/>
    </w:p>
    <w:p w14:paraId="3433C542" w14:textId="57C33812" w:rsidR="009245DB" w:rsidRDefault="009245DB" w:rsidP="00703AB4">
      <w:pPr>
        <w:spacing w:before="180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lastRenderedPageBreak/>
        <w:t>Topic 2</w:t>
      </w:r>
      <w:r w:rsidRPr="00A2426E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>MT service differentiation</w:t>
      </w:r>
    </w:p>
    <w:p w14:paraId="3E221237" w14:textId="7E0D01D8" w:rsidR="00006904" w:rsidRDefault="00006904" w:rsidP="00703AB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For MO services, UE is aware of the service type/slice of the traffic thus can perform RACH procedure accordingly. However, for MT services, due to lack of service type in paging message, UE cannot benefit from the </w:t>
      </w:r>
      <w:proofErr w:type="gramStart"/>
      <w:r>
        <w:rPr>
          <w:bCs/>
          <w:kern w:val="2"/>
          <w:lang w:val="en-US"/>
        </w:rPr>
        <w:t>slice based</w:t>
      </w:r>
      <w:proofErr w:type="gramEnd"/>
      <w:r>
        <w:rPr>
          <w:bCs/>
          <w:kern w:val="2"/>
          <w:lang w:val="en-US"/>
        </w:rPr>
        <w:t xml:space="preserve"> RACH configuration design.</w:t>
      </w:r>
    </w:p>
    <w:p w14:paraId="0EE77426" w14:textId="4567A356" w:rsidR="009245DB" w:rsidRDefault="003A0FB4" w:rsidP="00703AB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The most straightforward way to achieve MT service differentiation is to indicate the service type/slice type in paging message. </w:t>
      </w:r>
      <w:r w:rsidR="00006904">
        <w:rPr>
          <w:bCs/>
          <w:kern w:val="2"/>
          <w:lang w:val="en-US"/>
        </w:rPr>
        <w:t xml:space="preserve">We understand this is not a slice specific </w:t>
      </w:r>
      <w:r>
        <w:rPr>
          <w:bCs/>
          <w:kern w:val="2"/>
          <w:lang w:val="en-US"/>
        </w:rPr>
        <w:t>solution</w:t>
      </w:r>
      <w:r w:rsidR="00006904">
        <w:rPr>
          <w:bCs/>
          <w:kern w:val="2"/>
          <w:lang w:val="en-US"/>
        </w:rPr>
        <w:t xml:space="preserve"> but has already been </w:t>
      </w:r>
      <w:r>
        <w:rPr>
          <w:bCs/>
          <w:kern w:val="2"/>
          <w:lang w:val="en-US"/>
        </w:rPr>
        <w:t xml:space="preserve">intensively discussed in power saving and </w:t>
      </w:r>
      <w:proofErr w:type="spellStart"/>
      <w:r>
        <w:rPr>
          <w:bCs/>
          <w:kern w:val="2"/>
          <w:lang w:val="en-US"/>
        </w:rPr>
        <w:t>MUSIM</w:t>
      </w:r>
      <w:proofErr w:type="spellEnd"/>
      <w:r>
        <w:rPr>
          <w:bCs/>
          <w:kern w:val="2"/>
          <w:lang w:val="en-US"/>
        </w:rPr>
        <w:t xml:space="preserve"> topics, to solve various issues. Our suggestion is to ask </w:t>
      </w:r>
      <w:proofErr w:type="spellStart"/>
      <w:r>
        <w:rPr>
          <w:bCs/>
          <w:kern w:val="2"/>
          <w:lang w:val="en-US"/>
        </w:rPr>
        <w:t>3GPP</w:t>
      </w:r>
      <w:proofErr w:type="spellEnd"/>
      <w:r>
        <w:rPr>
          <w:bCs/>
          <w:kern w:val="2"/>
          <w:lang w:val="en-US"/>
        </w:rPr>
        <w:t xml:space="preserve"> make a generic design to paging message, with the need in RAN slicing also considered.</w:t>
      </w:r>
    </w:p>
    <w:p w14:paraId="2A50044B" w14:textId="3B902D1C" w:rsidR="007E743D" w:rsidRPr="003A0FB4" w:rsidRDefault="003A0FB4" w:rsidP="00703AB4">
      <w:pPr>
        <w:spacing w:before="180"/>
        <w:rPr>
          <w:bCs/>
          <w:kern w:val="2"/>
          <w:lang w:val="en-US"/>
        </w:rPr>
      </w:pPr>
      <w:r w:rsidRPr="003A0FB4">
        <w:rPr>
          <w:b/>
          <w:bCs/>
          <w:kern w:val="2"/>
          <w:lang w:val="en-US"/>
        </w:rPr>
        <w:t>Proposal 2: Suggest</w:t>
      </w:r>
      <w:r>
        <w:rPr>
          <w:b/>
          <w:bCs/>
          <w:kern w:val="2"/>
          <w:lang w:val="en-US"/>
        </w:rPr>
        <w:t xml:space="preserve"> to indicate the slice type associated with the MT traffic in paging message. 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1F4356B2" w14:textId="1E078D77" w:rsidR="00683D8C" w:rsidRDefault="00683D8C" w:rsidP="00683D8C">
      <w:pPr>
        <w:spacing w:before="180"/>
        <w:rPr>
          <w:b/>
          <w:bCs/>
          <w:kern w:val="2"/>
          <w:lang w:val="en-US"/>
        </w:rPr>
      </w:pPr>
      <w:r>
        <w:rPr>
          <w:b/>
          <w:bCs/>
          <w:kern w:val="2"/>
          <w:lang w:val="en-US"/>
        </w:rPr>
        <w:t xml:space="preserve">Proposal 1: Suggest to discuss solutions like slice </w:t>
      </w:r>
      <w:proofErr w:type="gramStart"/>
      <w:r>
        <w:rPr>
          <w:b/>
          <w:bCs/>
          <w:kern w:val="2"/>
          <w:lang w:val="en-US"/>
        </w:rPr>
        <w:t>type based</w:t>
      </w:r>
      <w:proofErr w:type="gramEnd"/>
      <w:r>
        <w:rPr>
          <w:b/>
          <w:bCs/>
          <w:kern w:val="2"/>
          <w:lang w:val="en-US"/>
        </w:rPr>
        <w:t xml:space="preserve"> RACH resource and/or RACH related parameters configuration.</w:t>
      </w:r>
    </w:p>
    <w:p w14:paraId="22CAC47B" w14:textId="09AF03A4" w:rsidR="00683D8C" w:rsidRPr="00683D8C" w:rsidRDefault="00683D8C" w:rsidP="00683D8C">
      <w:pPr>
        <w:spacing w:before="180"/>
        <w:rPr>
          <w:bCs/>
          <w:kern w:val="2"/>
          <w:lang w:val="en-US"/>
        </w:rPr>
      </w:pPr>
      <w:r w:rsidRPr="003A0FB4">
        <w:rPr>
          <w:b/>
          <w:bCs/>
          <w:kern w:val="2"/>
          <w:lang w:val="en-US"/>
        </w:rPr>
        <w:t>Proposal 2: Suggest</w:t>
      </w:r>
      <w:r>
        <w:rPr>
          <w:b/>
          <w:bCs/>
          <w:kern w:val="2"/>
          <w:lang w:val="en-US"/>
        </w:rPr>
        <w:t xml:space="preserve"> to indicate the slice type associated with the MT traffic in paging message. 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03D15308" w14:textId="3964F038" w:rsidR="00584261" w:rsidRPr="007E743D" w:rsidRDefault="007E743D" w:rsidP="00EB71E2">
      <w:pPr>
        <w:pStyle w:val="EX"/>
        <w:numPr>
          <w:ilvl w:val="0"/>
          <w:numId w:val="5"/>
        </w:numPr>
      </w:pPr>
      <w:r>
        <w:rPr>
          <w:lang w:val="en-US" w:eastAsia="zh-CN"/>
        </w:rPr>
        <w:t xml:space="preserve">RP-193254    </w:t>
      </w:r>
      <w:r w:rsidR="00203C28">
        <w:rPr>
          <w:lang w:val="en-US" w:eastAsia="zh-CN"/>
        </w:rPr>
        <w:t>SID-</w:t>
      </w:r>
      <w:r w:rsidRPr="007E743D">
        <w:rPr>
          <w:lang w:val="en-US" w:eastAsia="zh-CN"/>
        </w:rPr>
        <w:t xml:space="preserve">Study on enhancement of RAN Slicing      </w:t>
      </w:r>
      <w:proofErr w:type="spellStart"/>
      <w:r w:rsidRPr="007E743D">
        <w:rPr>
          <w:lang w:val="en-US" w:eastAsia="zh-CN"/>
        </w:rPr>
        <w:t>CMCC</w:t>
      </w:r>
      <w:proofErr w:type="spellEnd"/>
      <w:r w:rsidRPr="007E743D">
        <w:rPr>
          <w:rFonts w:hint="eastAsia"/>
          <w:lang w:val="en-US" w:eastAsia="zh-CN"/>
        </w:rPr>
        <w:t>, Verizon</w:t>
      </w:r>
    </w:p>
    <w:p w14:paraId="43546710" w14:textId="04A4BCDD" w:rsidR="007E743D" w:rsidRDefault="001B60F7" w:rsidP="003F3C0E">
      <w:pPr>
        <w:pStyle w:val="EX"/>
        <w:numPr>
          <w:ilvl w:val="0"/>
          <w:numId w:val="5"/>
        </w:numPr>
      </w:pPr>
      <w:r>
        <w:t>R2-</w:t>
      </w:r>
      <w:proofErr w:type="gramStart"/>
      <w:r>
        <w:t>2002102</w:t>
      </w:r>
      <w:r w:rsidR="00203C28">
        <w:t xml:space="preserve">  PRACH</w:t>
      </w:r>
      <w:proofErr w:type="gramEnd"/>
      <w:r w:rsidR="00203C28">
        <w:t xml:space="preserve"> prioritization parameters for MPS and MCS  </w:t>
      </w:r>
      <w:fldSimple w:instr=" DOCPROPERTY  SourceIfWg  \* MERGEFORMAT ">
        <w:r w:rsidR="00203C28">
          <w:rPr>
            <w:noProof/>
          </w:rPr>
          <w:t>Perspecta Labs, ECD, AT&amp;T, FirstNet, T-Mobile, Sprint, Verizon, Qualcomm, Ericsson</w:t>
        </w:r>
      </w:fldSimple>
    </w:p>
    <w:p w14:paraId="7BA1469D" w14:textId="0E790F14" w:rsidR="00203C28" w:rsidRDefault="00203C28" w:rsidP="00EB71E2">
      <w:pPr>
        <w:pStyle w:val="EX"/>
        <w:numPr>
          <w:ilvl w:val="0"/>
          <w:numId w:val="5"/>
        </w:numPr>
      </w:pPr>
      <w:r>
        <w:t>R2-</w:t>
      </w:r>
      <w:proofErr w:type="gramStart"/>
      <w:r>
        <w:t>2002103  PRACH</w:t>
      </w:r>
      <w:proofErr w:type="gramEnd"/>
      <w:r>
        <w:t xml:space="preserve"> prioritization parameters for MPS and MCS  </w:t>
      </w:r>
      <w:fldSimple w:instr=" DOCPROPERTY  SourceIfWg  \* MERGEFORMAT ">
        <w:r>
          <w:rPr>
            <w:noProof/>
          </w:rPr>
          <w:t>Perspecta Labs, ECD, AT&amp;T, FirstNet, T-Mobile, Sprint, Verizon, Qualcomm, Ericsson</w:t>
        </w:r>
      </w:fldSimple>
    </w:p>
    <w:sectPr w:rsidR="00203C2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A0CC7" w14:textId="77777777" w:rsidR="00E43433" w:rsidRDefault="00E43433">
      <w:r>
        <w:separator/>
      </w:r>
    </w:p>
  </w:endnote>
  <w:endnote w:type="continuationSeparator" w:id="0">
    <w:p w14:paraId="6C14E5AE" w14:textId="77777777" w:rsidR="00E43433" w:rsidRDefault="00E4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EEF61" w14:textId="77777777" w:rsidR="00E43433" w:rsidRDefault="00E43433">
      <w:r>
        <w:separator/>
      </w:r>
    </w:p>
  </w:footnote>
  <w:footnote w:type="continuationSeparator" w:id="0">
    <w:p w14:paraId="02606BC8" w14:textId="77777777" w:rsidR="00E43433" w:rsidRDefault="00E43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4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12"/>
  </w:num>
  <w:num w:numId="12">
    <w:abstractNumId w:val="13"/>
  </w:num>
  <w:num w:numId="13">
    <w:abstractNumId w:val="9"/>
  </w:num>
  <w:num w:numId="14">
    <w:abstractNumId w:val="14"/>
  </w:num>
  <w:num w:numId="15">
    <w:abstractNumId w:val="6"/>
  </w:num>
  <w:num w:numId="16">
    <w:abstractNumId w:val="7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06904"/>
    <w:rsid w:val="00010655"/>
    <w:rsid w:val="00010B89"/>
    <w:rsid w:val="0001481B"/>
    <w:rsid w:val="000208C5"/>
    <w:rsid w:val="00023750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55A6"/>
    <w:rsid w:val="00080512"/>
    <w:rsid w:val="000872A4"/>
    <w:rsid w:val="00097203"/>
    <w:rsid w:val="0009755D"/>
    <w:rsid w:val="000A365D"/>
    <w:rsid w:val="000A7B22"/>
    <w:rsid w:val="000B2CFA"/>
    <w:rsid w:val="000C47C3"/>
    <w:rsid w:val="000C50DC"/>
    <w:rsid w:val="000D582E"/>
    <w:rsid w:val="000D58AB"/>
    <w:rsid w:val="000D7B98"/>
    <w:rsid w:val="000E1AFC"/>
    <w:rsid w:val="000F36D2"/>
    <w:rsid w:val="000F7392"/>
    <w:rsid w:val="00104BC6"/>
    <w:rsid w:val="001061CB"/>
    <w:rsid w:val="00107C38"/>
    <w:rsid w:val="00127BE3"/>
    <w:rsid w:val="00130174"/>
    <w:rsid w:val="00133525"/>
    <w:rsid w:val="0013608F"/>
    <w:rsid w:val="001378F3"/>
    <w:rsid w:val="0014187B"/>
    <w:rsid w:val="00160F3D"/>
    <w:rsid w:val="001644D8"/>
    <w:rsid w:val="0017007C"/>
    <w:rsid w:val="00171793"/>
    <w:rsid w:val="0018138E"/>
    <w:rsid w:val="001A2850"/>
    <w:rsid w:val="001A4C42"/>
    <w:rsid w:val="001B0409"/>
    <w:rsid w:val="001B60F7"/>
    <w:rsid w:val="001C21C3"/>
    <w:rsid w:val="001C75F2"/>
    <w:rsid w:val="001D02C2"/>
    <w:rsid w:val="001D3AF3"/>
    <w:rsid w:val="001E69EE"/>
    <w:rsid w:val="001F0590"/>
    <w:rsid w:val="001F0C1D"/>
    <w:rsid w:val="001F1132"/>
    <w:rsid w:val="001F168B"/>
    <w:rsid w:val="002027AD"/>
    <w:rsid w:val="00203C28"/>
    <w:rsid w:val="00205A11"/>
    <w:rsid w:val="00232994"/>
    <w:rsid w:val="002347A2"/>
    <w:rsid w:val="002347D9"/>
    <w:rsid w:val="002369B7"/>
    <w:rsid w:val="00241F2F"/>
    <w:rsid w:val="00245165"/>
    <w:rsid w:val="00245D0F"/>
    <w:rsid w:val="00247926"/>
    <w:rsid w:val="002508FA"/>
    <w:rsid w:val="00254AB3"/>
    <w:rsid w:val="002675F0"/>
    <w:rsid w:val="00276EE4"/>
    <w:rsid w:val="002772D3"/>
    <w:rsid w:val="00291693"/>
    <w:rsid w:val="00295C21"/>
    <w:rsid w:val="002A0B28"/>
    <w:rsid w:val="002B6339"/>
    <w:rsid w:val="002C196A"/>
    <w:rsid w:val="002E00EE"/>
    <w:rsid w:val="002F41D1"/>
    <w:rsid w:val="00313F1B"/>
    <w:rsid w:val="003172DC"/>
    <w:rsid w:val="00331E92"/>
    <w:rsid w:val="003448DD"/>
    <w:rsid w:val="003501FB"/>
    <w:rsid w:val="003511B1"/>
    <w:rsid w:val="0035462D"/>
    <w:rsid w:val="00365CF6"/>
    <w:rsid w:val="00372C8F"/>
    <w:rsid w:val="003765B8"/>
    <w:rsid w:val="0038169C"/>
    <w:rsid w:val="003A0483"/>
    <w:rsid w:val="003A06CA"/>
    <w:rsid w:val="003A0FB4"/>
    <w:rsid w:val="003A2259"/>
    <w:rsid w:val="003A4ACA"/>
    <w:rsid w:val="003B0015"/>
    <w:rsid w:val="003B0659"/>
    <w:rsid w:val="003B6758"/>
    <w:rsid w:val="003B6D40"/>
    <w:rsid w:val="003C3971"/>
    <w:rsid w:val="003C564B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4E4D"/>
    <w:rsid w:val="00407B61"/>
    <w:rsid w:val="00410618"/>
    <w:rsid w:val="00423334"/>
    <w:rsid w:val="0042535D"/>
    <w:rsid w:val="004345EC"/>
    <w:rsid w:val="00445F9D"/>
    <w:rsid w:val="00447117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A0FC8"/>
    <w:rsid w:val="004B5EC9"/>
    <w:rsid w:val="004C1601"/>
    <w:rsid w:val="004D3578"/>
    <w:rsid w:val="004D6DA4"/>
    <w:rsid w:val="004E213A"/>
    <w:rsid w:val="004E350F"/>
    <w:rsid w:val="004E681F"/>
    <w:rsid w:val="004E6EB4"/>
    <w:rsid w:val="004F0988"/>
    <w:rsid w:val="004F3340"/>
    <w:rsid w:val="004F3E3D"/>
    <w:rsid w:val="004F4A37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72E14"/>
    <w:rsid w:val="00575751"/>
    <w:rsid w:val="00583ADE"/>
    <w:rsid w:val="00584261"/>
    <w:rsid w:val="00592470"/>
    <w:rsid w:val="005973BE"/>
    <w:rsid w:val="005A5986"/>
    <w:rsid w:val="005B0515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4E0E"/>
    <w:rsid w:val="00676E3E"/>
    <w:rsid w:val="00683D8C"/>
    <w:rsid w:val="00692656"/>
    <w:rsid w:val="006A2A85"/>
    <w:rsid w:val="006A323F"/>
    <w:rsid w:val="006B0443"/>
    <w:rsid w:val="006B30D0"/>
    <w:rsid w:val="006B740C"/>
    <w:rsid w:val="006C3D95"/>
    <w:rsid w:val="006C5DC0"/>
    <w:rsid w:val="006E290D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46C64"/>
    <w:rsid w:val="00752198"/>
    <w:rsid w:val="00753881"/>
    <w:rsid w:val="007613A4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D62C7"/>
    <w:rsid w:val="007E5DDC"/>
    <w:rsid w:val="007E743D"/>
    <w:rsid w:val="007F0F4A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AB8"/>
    <w:rsid w:val="0084158B"/>
    <w:rsid w:val="00846F18"/>
    <w:rsid w:val="00857745"/>
    <w:rsid w:val="008730C8"/>
    <w:rsid w:val="00875235"/>
    <w:rsid w:val="008768CA"/>
    <w:rsid w:val="00882458"/>
    <w:rsid w:val="00885E96"/>
    <w:rsid w:val="008A7428"/>
    <w:rsid w:val="008A7581"/>
    <w:rsid w:val="008C384C"/>
    <w:rsid w:val="008C3D3E"/>
    <w:rsid w:val="008C499C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245DB"/>
    <w:rsid w:val="00932699"/>
    <w:rsid w:val="009332B0"/>
    <w:rsid w:val="00942EC2"/>
    <w:rsid w:val="009575A3"/>
    <w:rsid w:val="00960814"/>
    <w:rsid w:val="00961ADE"/>
    <w:rsid w:val="0096691B"/>
    <w:rsid w:val="00977E47"/>
    <w:rsid w:val="00991756"/>
    <w:rsid w:val="00997281"/>
    <w:rsid w:val="00997C9A"/>
    <w:rsid w:val="009B2BF9"/>
    <w:rsid w:val="009B53A1"/>
    <w:rsid w:val="009C72E6"/>
    <w:rsid w:val="009D798C"/>
    <w:rsid w:val="009E6B92"/>
    <w:rsid w:val="009E6E16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B1C53"/>
    <w:rsid w:val="00AB408F"/>
    <w:rsid w:val="00AC6BC6"/>
    <w:rsid w:val="00AD330E"/>
    <w:rsid w:val="00AD563A"/>
    <w:rsid w:val="00AE0E06"/>
    <w:rsid w:val="00AE3797"/>
    <w:rsid w:val="00AE44FD"/>
    <w:rsid w:val="00AF0C22"/>
    <w:rsid w:val="00B00A85"/>
    <w:rsid w:val="00B03B5E"/>
    <w:rsid w:val="00B102B6"/>
    <w:rsid w:val="00B11798"/>
    <w:rsid w:val="00B15449"/>
    <w:rsid w:val="00B23DD2"/>
    <w:rsid w:val="00B27A39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93086"/>
    <w:rsid w:val="00B93BE6"/>
    <w:rsid w:val="00BA19ED"/>
    <w:rsid w:val="00BA300B"/>
    <w:rsid w:val="00BA4B8D"/>
    <w:rsid w:val="00BA5ADB"/>
    <w:rsid w:val="00BA6B22"/>
    <w:rsid w:val="00BC0F7D"/>
    <w:rsid w:val="00BC29C3"/>
    <w:rsid w:val="00BD300D"/>
    <w:rsid w:val="00BE1AAB"/>
    <w:rsid w:val="00BE3255"/>
    <w:rsid w:val="00BF128E"/>
    <w:rsid w:val="00C120EB"/>
    <w:rsid w:val="00C1496A"/>
    <w:rsid w:val="00C20C9A"/>
    <w:rsid w:val="00C21E56"/>
    <w:rsid w:val="00C32093"/>
    <w:rsid w:val="00C33079"/>
    <w:rsid w:val="00C45231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461B"/>
    <w:rsid w:val="00D46431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D7F09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3433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B71E2"/>
    <w:rsid w:val="00EC3DC9"/>
    <w:rsid w:val="00EC4A25"/>
    <w:rsid w:val="00EC55C0"/>
    <w:rsid w:val="00EE48CD"/>
    <w:rsid w:val="00EE5AA7"/>
    <w:rsid w:val="00EF7BF5"/>
    <w:rsid w:val="00F025A2"/>
    <w:rsid w:val="00F04712"/>
    <w:rsid w:val="00F1763F"/>
    <w:rsid w:val="00F21311"/>
    <w:rsid w:val="00F22EC7"/>
    <w:rsid w:val="00F262F6"/>
    <w:rsid w:val="00F325C8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B58"/>
    <w:rsid w:val="00FA1266"/>
    <w:rsid w:val="00FA13E5"/>
    <w:rsid w:val="00FA2149"/>
    <w:rsid w:val="00FA62EC"/>
    <w:rsid w:val="00FB728B"/>
    <w:rsid w:val="00FC1192"/>
    <w:rsid w:val="00FE44D7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EE38E-8074-5840-885B-B4ADD546E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842</TotalTime>
  <Pages>2</Pages>
  <Words>624</Words>
  <Characters>3170</Characters>
  <Application>Microsoft Office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162</cp:revision>
  <cp:lastPrinted>2019-02-25T14:05:00Z</cp:lastPrinted>
  <dcterms:created xsi:type="dcterms:W3CDTF">2019-10-02T13:54:00Z</dcterms:created>
  <dcterms:modified xsi:type="dcterms:W3CDTF">2020-10-23T01:42:00Z</dcterms:modified>
  <cp:category/>
</cp:coreProperties>
</file>